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993" w:tblpY="66"/>
        <w:tblW w:w="11057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4"/>
        <w:gridCol w:w="4683"/>
      </w:tblGrid>
      <w:tr w:rsidR="00D60ADF" w14:paraId="0924582B" w14:textId="77777777" w:rsidTr="00C469E4">
        <w:trPr>
          <w:trHeight w:val="1555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F5A1" w14:textId="77777777" w:rsidR="00D60ADF" w:rsidRPr="006839E5" w:rsidRDefault="006839E5" w:rsidP="006839E5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83AD0E" wp14:editId="1D92D6F1">
                      <wp:simplePos x="0" y="0"/>
                      <wp:positionH relativeFrom="column">
                        <wp:posOffset>131543</wp:posOffset>
                      </wp:positionH>
                      <wp:positionV relativeFrom="paragraph">
                        <wp:posOffset>132323</wp:posOffset>
                      </wp:positionV>
                      <wp:extent cx="1107830" cy="923193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7830" cy="9231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DE016D" w14:textId="77777777" w:rsidR="006839E5" w:rsidRDefault="006839E5">
                                  <w:r>
                                    <w:rPr>
                                      <w:b/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drawing>
                                      <wp:inline distT="0" distB="0" distL="0" distR="0" wp14:anchorId="29FA8F23" wp14:editId="0C51F0BC">
                                        <wp:extent cx="931985" cy="817245"/>
                                        <wp:effectExtent l="0" t="0" r="1905" b="1905"/>
                                        <wp:docPr id="2" name="Imag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UNICAEN_LOGO_2015_V2_N_papier.png"/>
                                                <pic:cNvPicPr/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9717" cy="8415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83AD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10.35pt;margin-top:10.4pt;width:87.25pt;height:72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" fillcolor="white [3201]" stroked="f" strokeweight=".5pt">
                      <v:textbox>
                        <w:txbxContent>
                          <w:p w14:paraId="7DDE016D" w14:textId="77777777" w:rsidR="006839E5" w:rsidRDefault="006839E5"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29FA8F23" wp14:editId="0C51F0BC">
                                  <wp:extent cx="931985" cy="817245"/>
                                  <wp:effectExtent l="0" t="0" r="1905" b="190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UNICAEN_LOGO_2015_V2_N_papier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9717" cy="8415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39E5">
              <w:rPr>
                <w:b/>
                <w:sz w:val="32"/>
                <w:szCs w:val="32"/>
              </w:rPr>
              <w:t>MISSION C.</w:t>
            </w:r>
            <w:r w:rsidR="00AF30E9">
              <w:rPr>
                <w:b/>
                <w:sz w:val="32"/>
                <w:szCs w:val="32"/>
              </w:rPr>
              <w:t>S.P.S</w:t>
            </w:r>
            <w:r w:rsidRPr="006839E5">
              <w:rPr>
                <w:b/>
                <w:sz w:val="32"/>
                <w:szCs w:val="32"/>
              </w:rPr>
              <w:t>.</w:t>
            </w:r>
          </w:p>
          <w:p w14:paraId="3D17EAFE" w14:textId="6C87919F" w:rsidR="00AF30E9" w:rsidRDefault="001D7500" w:rsidP="006839E5">
            <w:pPr>
              <w:ind w:firstLine="305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Entreprise ……………………………….</w:t>
            </w:r>
          </w:p>
          <w:p w14:paraId="32353D76" w14:textId="7F42AFA7" w:rsidR="001D7500" w:rsidRDefault="00340D37" w:rsidP="006839E5">
            <w:pPr>
              <w:ind w:firstLine="3050"/>
              <w:rPr>
                <w:rFonts w:cstheme="minorHAnsi"/>
              </w:rPr>
            </w:pPr>
            <w:hyperlink r:id="rId9" w:history="1">
              <w:r w:rsidR="001D7500" w:rsidRPr="00B940CF">
                <w:rPr>
                  <w:rStyle w:val="Lienhypertexte"/>
                  <w:rFonts w:cstheme="minorHAnsi"/>
                </w:rPr>
                <w:t>................@.................</w:t>
              </w:r>
            </w:hyperlink>
          </w:p>
          <w:p w14:paraId="0B3E780B" w14:textId="2EAD0759" w:rsidR="00AF30E9" w:rsidRPr="00AF30E9" w:rsidRDefault="00AF30E9" w:rsidP="006839E5">
            <w:pPr>
              <w:ind w:firstLine="3050"/>
              <w:rPr>
                <w:rFonts w:cstheme="minorHAnsi"/>
              </w:rPr>
            </w:pPr>
          </w:p>
          <w:p w14:paraId="768FE3D5" w14:textId="77777777" w:rsidR="006839E5" w:rsidRPr="008F0B4B" w:rsidRDefault="006839E5" w:rsidP="006839E5">
            <w:pPr>
              <w:ind w:firstLine="3050"/>
              <w:rPr>
                <w:sz w:val="20"/>
                <w:szCs w:val="20"/>
              </w:rPr>
            </w:pPr>
          </w:p>
        </w:tc>
      </w:tr>
      <w:tr w:rsidR="006839E5" w14:paraId="761D760F" w14:textId="77777777" w:rsidTr="00C469E4">
        <w:trPr>
          <w:trHeight w:val="219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31C7" w14:textId="77777777" w:rsidR="006839E5" w:rsidRPr="008F0B4B" w:rsidRDefault="006839E5" w:rsidP="006839E5">
            <w:pPr>
              <w:rPr>
                <w:b/>
                <w:sz w:val="20"/>
                <w:szCs w:val="20"/>
                <w:u w:val="single"/>
              </w:rPr>
            </w:pPr>
            <w:r w:rsidRPr="008F0B4B">
              <w:rPr>
                <w:b/>
                <w:sz w:val="20"/>
                <w:szCs w:val="20"/>
                <w:u w:val="single"/>
              </w:rPr>
              <w:t>Demande de devis à transmettre à</w:t>
            </w:r>
            <w:r>
              <w:rPr>
                <w:sz w:val="20"/>
                <w:szCs w:val="20"/>
              </w:rPr>
              <w:t> :</w:t>
            </w:r>
          </w:p>
        </w:tc>
      </w:tr>
      <w:tr w:rsidR="00D60ADF" w14:paraId="367DCD21" w14:textId="77777777" w:rsidTr="00A7433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11057" w:type="dxa"/>
            <w:gridSpan w:val="2"/>
            <w:shd w:val="clear" w:color="auto" w:fill="00B0F0"/>
          </w:tcPr>
          <w:p w14:paraId="63470453" w14:textId="77777777" w:rsidR="00D60ADF" w:rsidRPr="00C469E4" w:rsidRDefault="00D60ADF" w:rsidP="00A74339">
            <w:pPr>
              <w:rPr>
                <w:b/>
                <w:sz w:val="24"/>
                <w:szCs w:val="24"/>
              </w:rPr>
            </w:pPr>
            <w:r w:rsidRPr="00C469E4">
              <w:rPr>
                <w:b/>
                <w:sz w:val="24"/>
                <w:szCs w:val="24"/>
              </w:rPr>
              <w:t>Cadre réservé à UNICAEN</w:t>
            </w:r>
          </w:p>
        </w:tc>
      </w:tr>
      <w:tr w:rsidR="00D60ADF" w14:paraId="2DE4CD38" w14:textId="77777777" w:rsidTr="00F65F11">
        <w:trPr>
          <w:trHeight w:val="356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30D3" w14:textId="3D0B1E31" w:rsidR="00D60ADF" w:rsidRPr="00C61B66" w:rsidRDefault="00D60ADF" w:rsidP="00AF72E0">
            <w:pPr>
              <w:spacing w:before="120" w:after="120"/>
            </w:pPr>
            <w:r w:rsidRPr="00C61B66">
              <w:rPr>
                <w:b/>
                <w:u w:val="single"/>
              </w:rPr>
              <w:t>MARCHE N°</w:t>
            </w:r>
            <w:r w:rsidRPr="00C61B66">
              <w:rPr>
                <w:u w:val="single"/>
              </w:rPr>
              <w:t> </w:t>
            </w:r>
            <w:r w:rsidRPr="00C61B66">
              <w:rPr>
                <w:b/>
                <w:u w:val="single"/>
              </w:rPr>
              <w:t>:</w:t>
            </w:r>
            <w:r w:rsidRPr="00C61B66">
              <w:rPr>
                <w:b/>
              </w:rPr>
              <w:t xml:space="preserve"> </w:t>
            </w:r>
            <w:r w:rsidR="00452577">
              <w:rPr>
                <w:b/>
              </w:rPr>
              <w:t>202</w:t>
            </w:r>
            <w:r w:rsidR="001D7500">
              <w:rPr>
                <w:b/>
              </w:rPr>
              <w:t>5</w:t>
            </w:r>
            <w:r w:rsidR="00452577">
              <w:rPr>
                <w:b/>
              </w:rPr>
              <w:t>95</w:t>
            </w:r>
            <w:r w:rsidR="001D7500">
              <w:rPr>
                <w:b/>
              </w:rPr>
              <w:t>ACPI054</w:t>
            </w:r>
            <w:r w:rsidR="00AF30E9">
              <w:rPr>
                <w:b/>
              </w:rPr>
              <w:t xml:space="preserve"> – lot 2</w:t>
            </w:r>
          </w:p>
        </w:tc>
      </w:tr>
      <w:tr w:rsidR="00D60ADF" w14:paraId="68A02C40" w14:textId="77777777" w:rsidTr="0043779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2"/>
        </w:trPr>
        <w:tc>
          <w:tcPr>
            <w:tcW w:w="11057" w:type="dxa"/>
            <w:gridSpan w:val="2"/>
            <w:tcBorders>
              <w:top w:val="single" w:sz="4" w:space="0" w:color="auto"/>
            </w:tcBorders>
          </w:tcPr>
          <w:p w14:paraId="3DA1AA85" w14:textId="77777777" w:rsidR="00D60ADF" w:rsidRDefault="00D60ADF" w:rsidP="00A74339"/>
          <w:p w14:paraId="7E178D99" w14:textId="77777777" w:rsidR="00D60ADF" w:rsidRPr="00F65F11" w:rsidRDefault="000A10D9" w:rsidP="00AF72E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Formulaire de demande</w:t>
            </w:r>
            <w:r w:rsidR="00D60ADF" w:rsidRPr="00F65F11">
              <w:rPr>
                <w:b/>
                <w:u w:val="single"/>
              </w:rPr>
              <w:t xml:space="preserve"> de prix pour une mission </w:t>
            </w:r>
            <w:r w:rsidR="00AF72E0">
              <w:rPr>
                <w:b/>
                <w:u w:val="single"/>
              </w:rPr>
              <w:t>C</w:t>
            </w:r>
            <w:r w:rsidR="00AF30E9">
              <w:rPr>
                <w:b/>
                <w:u w:val="single"/>
              </w:rPr>
              <w:t>SPS</w:t>
            </w:r>
            <w:r w:rsidR="00D60ADF" w:rsidRPr="00F65F11">
              <w:rPr>
                <w:b/>
                <w:u w:val="single"/>
              </w:rPr>
              <w:t xml:space="preserve"> concernant le dossier :</w:t>
            </w:r>
          </w:p>
        </w:tc>
      </w:tr>
      <w:tr w:rsidR="00D60ADF" w14:paraId="60E28D41" w14:textId="77777777" w:rsidTr="009D431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0"/>
        </w:trPr>
        <w:tc>
          <w:tcPr>
            <w:tcW w:w="6374" w:type="dxa"/>
          </w:tcPr>
          <w:p w14:paraId="63CE9540" w14:textId="77777777" w:rsidR="00D60ADF" w:rsidRPr="00A74339" w:rsidRDefault="00D60ADF" w:rsidP="00A74339">
            <w:pPr>
              <w:rPr>
                <w:b/>
                <w:u w:val="single"/>
              </w:rPr>
            </w:pPr>
            <w:r w:rsidRPr="00A74339">
              <w:rPr>
                <w:b/>
                <w:u w:val="single"/>
              </w:rPr>
              <w:t>Date de la demande du devis :</w:t>
            </w:r>
          </w:p>
          <w:p w14:paraId="074097B6" w14:textId="77777777" w:rsidR="00A74339" w:rsidRPr="00A74339" w:rsidRDefault="00A74339" w:rsidP="00A74339">
            <w:pPr>
              <w:rPr>
                <w:b/>
                <w:u w:val="single"/>
              </w:rPr>
            </w:pPr>
            <w:r w:rsidRPr="00A74339">
              <w:rPr>
                <w:b/>
                <w:u w:val="single"/>
              </w:rPr>
              <w:t>Retour du devis prévu le :</w:t>
            </w:r>
          </w:p>
          <w:p w14:paraId="5408E454" w14:textId="26533227" w:rsidR="00A74339" w:rsidRPr="00A74339" w:rsidRDefault="00AF30E9" w:rsidP="00A74339">
            <w:pPr>
              <w:rPr>
                <w:sz w:val="16"/>
                <w:szCs w:val="16"/>
                <w:u w:val="single"/>
              </w:rPr>
            </w:pPr>
            <w:r w:rsidRPr="00A74339">
              <w:rPr>
                <w:sz w:val="16"/>
                <w:szCs w:val="16"/>
                <w:u w:val="single"/>
              </w:rPr>
              <w:t>(</w:t>
            </w:r>
            <w:proofErr w:type="gramStart"/>
            <w:r w:rsidRPr="00A74339">
              <w:rPr>
                <w:sz w:val="16"/>
                <w:szCs w:val="16"/>
                <w:u w:val="single"/>
              </w:rPr>
              <w:t>dans</w:t>
            </w:r>
            <w:proofErr w:type="gramEnd"/>
            <w:r w:rsidRPr="00A74339">
              <w:rPr>
                <w:sz w:val="16"/>
                <w:szCs w:val="16"/>
                <w:u w:val="single"/>
              </w:rPr>
              <w:t xml:space="preserve"> les </w:t>
            </w:r>
            <w:r>
              <w:rPr>
                <w:sz w:val="16"/>
                <w:szCs w:val="16"/>
                <w:u w:val="single"/>
              </w:rPr>
              <w:t>2 jours ou</w:t>
            </w:r>
            <w:r w:rsidR="00B63A08">
              <w:rPr>
                <w:sz w:val="16"/>
                <w:szCs w:val="16"/>
                <w:u w:val="single"/>
              </w:rPr>
              <w:t>v</w:t>
            </w:r>
            <w:r>
              <w:rPr>
                <w:sz w:val="16"/>
                <w:szCs w:val="16"/>
                <w:u w:val="single"/>
              </w:rPr>
              <w:t xml:space="preserve">rables à compter de la demande – article </w:t>
            </w:r>
            <w:r w:rsidR="001D7500">
              <w:rPr>
                <w:sz w:val="16"/>
                <w:szCs w:val="16"/>
                <w:u w:val="single"/>
              </w:rPr>
              <w:t>1.2.1.7</w:t>
            </w:r>
            <w:r>
              <w:rPr>
                <w:sz w:val="16"/>
                <w:szCs w:val="16"/>
                <w:u w:val="single"/>
              </w:rPr>
              <w:t xml:space="preserve"> du CCP</w:t>
            </w:r>
            <w:r w:rsidRPr="00A74339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4683" w:type="dxa"/>
          </w:tcPr>
          <w:p w14:paraId="742C41BB" w14:textId="77777777" w:rsidR="00D60ADF" w:rsidRPr="00FB1B94" w:rsidRDefault="00A74339" w:rsidP="00A74339">
            <w:pPr>
              <w:rPr>
                <w:b/>
                <w:u w:val="single"/>
              </w:rPr>
            </w:pPr>
            <w:r>
              <w:t xml:space="preserve"> </w:t>
            </w:r>
            <w:r w:rsidRPr="00FB1B94">
              <w:rPr>
                <w:b/>
                <w:u w:val="single"/>
              </w:rPr>
              <w:t>Demandeur :</w:t>
            </w:r>
          </w:p>
        </w:tc>
      </w:tr>
      <w:tr w:rsidR="00AF72E0" w14:paraId="58069226" w14:textId="77777777" w:rsidTr="00AF72E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7"/>
        </w:trPr>
        <w:tc>
          <w:tcPr>
            <w:tcW w:w="11057" w:type="dxa"/>
            <w:gridSpan w:val="2"/>
          </w:tcPr>
          <w:p w14:paraId="6E51ED39" w14:textId="77777777" w:rsidR="00AF72E0" w:rsidRPr="00A74339" w:rsidRDefault="00AF72E0" w:rsidP="00A74339">
            <w:pPr>
              <w:rPr>
                <w:b/>
                <w:u w:val="single"/>
              </w:rPr>
            </w:pPr>
            <w:r w:rsidRPr="00A74339">
              <w:rPr>
                <w:b/>
                <w:u w:val="single"/>
              </w:rPr>
              <w:t>Montant estimatif travaux :</w:t>
            </w:r>
          </w:p>
        </w:tc>
      </w:tr>
    </w:tbl>
    <w:p w14:paraId="0F21B21F" w14:textId="77777777" w:rsidR="00BD1ABE" w:rsidRDefault="00BD1ABE" w:rsidP="00FB1B94">
      <w:pPr>
        <w:ind w:left="-993"/>
        <w:rPr>
          <w:sz w:val="16"/>
          <w:szCs w:val="16"/>
        </w:rPr>
      </w:pPr>
    </w:p>
    <w:tbl>
      <w:tblPr>
        <w:tblpPr w:leftFromText="141" w:rightFromText="141" w:vertAnchor="text" w:horzAnchor="margin" w:tblpX="-993" w:tblpY="66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7"/>
      </w:tblGrid>
      <w:tr w:rsidR="00BD1ABE" w:rsidRPr="00C469E4" w14:paraId="124E0AE1" w14:textId="77777777" w:rsidTr="00362BBA">
        <w:trPr>
          <w:trHeight w:val="378"/>
        </w:trPr>
        <w:tc>
          <w:tcPr>
            <w:tcW w:w="11057" w:type="dxa"/>
            <w:shd w:val="clear" w:color="auto" w:fill="00B0F0"/>
            <w:vAlign w:val="center"/>
          </w:tcPr>
          <w:p w14:paraId="1ABAFB79" w14:textId="77777777" w:rsidR="00BD1ABE" w:rsidRPr="00C469E4" w:rsidRDefault="00BD1ABE" w:rsidP="00362B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Demande du conducteur d’opération</w:t>
            </w:r>
          </w:p>
        </w:tc>
      </w:tr>
      <w:tr w:rsidR="00BD1ABE" w:rsidRPr="0043779A" w14:paraId="5B8E5206" w14:textId="77777777" w:rsidTr="00362BBA">
        <w:trPr>
          <w:trHeight w:val="419"/>
        </w:trPr>
        <w:tc>
          <w:tcPr>
            <w:tcW w:w="11057" w:type="dxa"/>
            <w:shd w:val="clear" w:color="auto" w:fill="auto"/>
            <w:vAlign w:val="center"/>
          </w:tcPr>
          <w:p w14:paraId="57041CDF" w14:textId="12A65389" w:rsidR="00BD1ABE" w:rsidRDefault="00BD1ABE" w:rsidP="00362BBA">
            <w:pPr>
              <w:spacing w:line="360" w:lineRule="auto"/>
              <w:rPr>
                <w:u w:val="single"/>
              </w:rPr>
            </w:pPr>
            <w:r w:rsidRPr="0043779A">
              <w:rPr>
                <w:u w:val="single"/>
              </w:rPr>
              <w:t>Mission</w:t>
            </w:r>
            <w:r>
              <w:rPr>
                <w:u w:val="single"/>
              </w:rPr>
              <w:t>s</w:t>
            </w:r>
            <w:r w:rsidRPr="0043779A">
              <w:rPr>
                <w:u w:val="single"/>
              </w:rPr>
              <w:t xml:space="preserve"> demandées (cocher les cases correspondantes)</w:t>
            </w:r>
          </w:p>
          <w:p w14:paraId="53D48D9F" w14:textId="77777777" w:rsidR="00BD1ABE" w:rsidRPr="0043779A" w:rsidRDefault="00BD1ABE" w:rsidP="00362BBA">
            <w:pPr>
              <w:spacing w:line="360" w:lineRule="auto"/>
              <w:rPr>
                <w:u w:val="single"/>
              </w:rPr>
            </w:pPr>
          </w:p>
          <w:p w14:paraId="1C49FB35" w14:textId="77777777" w:rsidR="00BD1ABE" w:rsidRPr="00BD1ABE" w:rsidRDefault="00BD1ABE" w:rsidP="00362BBA">
            <w:pPr>
              <w:spacing w:line="360" w:lineRule="auto"/>
              <w:rPr>
                <w:b/>
                <w:sz w:val="24"/>
                <w:szCs w:val="20"/>
                <w:u w:val="single"/>
              </w:rPr>
            </w:pPr>
            <w:r w:rsidRPr="00BD1ABE">
              <w:rPr>
                <w:b/>
                <w:sz w:val="24"/>
                <w:szCs w:val="20"/>
                <w:u w:val="single"/>
              </w:rPr>
              <w:t>En phase conception</w:t>
            </w:r>
          </w:p>
          <w:p w14:paraId="5D36F00D" w14:textId="313027EF" w:rsidR="00BD1ABE" w:rsidRDefault="00340D37" w:rsidP="00362BBA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67817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>
              <w:rPr>
                <w:b/>
                <w:sz w:val="20"/>
                <w:szCs w:val="20"/>
              </w:rPr>
              <w:t>Visite de site</w:t>
            </w:r>
          </w:p>
          <w:p w14:paraId="1FA40DB9" w14:textId="0F05963A" w:rsidR="00BD1ABE" w:rsidRDefault="00340D37" w:rsidP="00362BBA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65334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>
              <w:rPr>
                <w:b/>
                <w:sz w:val="20"/>
                <w:szCs w:val="20"/>
              </w:rPr>
              <w:t>Analyse projet / réunion MOE</w:t>
            </w:r>
          </w:p>
          <w:p w14:paraId="73AF345E" w14:textId="5971BFFC" w:rsidR="00BD1ABE" w:rsidRDefault="00340D37" w:rsidP="00362BBA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030526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>
              <w:rPr>
                <w:b/>
                <w:sz w:val="20"/>
                <w:szCs w:val="20"/>
              </w:rPr>
              <w:t>Élaboration PGC</w:t>
            </w:r>
          </w:p>
          <w:p w14:paraId="2378E2E6" w14:textId="0E4FDD8B" w:rsidR="00BD1ABE" w:rsidRDefault="00340D37" w:rsidP="00362BBA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51522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>
              <w:rPr>
                <w:b/>
                <w:sz w:val="20"/>
                <w:szCs w:val="20"/>
              </w:rPr>
              <w:t>Ouverture et tenue registre journal</w:t>
            </w:r>
          </w:p>
          <w:p w14:paraId="6FA568FE" w14:textId="28F2CEE0" w:rsidR="00BD1ABE" w:rsidRDefault="00340D37" w:rsidP="00362BBA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45661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>
              <w:rPr>
                <w:b/>
                <w:sz w:val="20"/>
                <w:szCs w:val="20"/>
              </w:rPr>
              <w:t xml:space="preserve">Élaboration DUIO </w:t>
            </w:r>
          </w:p>
          <w:p w14:paraId="37B9D781" w14:textId="77777777" w:rsidR="00BD1ABE" w:rsidRPr="0043779A" w:rsidRDefault="00BD1ABE" w:rsidP="00362BBA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</w:p>
          <w:p w14:paraId="6F8D33D2" w14:textId="77777777" w:rsidR="00BD1ABE" w:rsidRPr="00BD1ABE" w:rsidRDefault="00BD1ABE" w:rsidP="00BD1ABE">
            <w:pPr>
              <w:spacing w:line="360" w:lineRule="auto"/>
              <w:rPr>
                <w:b/>
                <w:sz w:val="24"/>
                <w:szCs w:val="20"/>
                <w:u w:val="single"/>
              </w:rPr>
            </w:pPr>
            <w:r w:rsidRPr="00BD1ABE">
              <w:rPr>
                <w:b/>
                <w:sz w:val="24"/>
                <w:szCs w:val="20"/>
                <w:u w:val="single"/>
              </w:rPr>
              <w:t>En phase Travaux</w:t>
            </w:r>
          </w:p>
          <w:p w14:paraId="1709F5D4" w14:textId="23AE138B" w:rsidR="00BD1ABE" w:rsidRDefault="00340D37" w:rsidP="00BD1ABE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85731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 w:rsidRPr="0043779A">
              <w:rPr>
                <w:b/>
                <w:sz w:val="20"/>
                <w:szCs w:val="20"/>
              </w:rPr>
              <w:t xml:space="preserve"> </w:t>
            </w:r>
            <w:r w:rsidR="00BD1ABE">
              <w:rPr>
                <w:b/>
                <w:sz w:val="20"/>
                <w:szCs w:val="20"/>
              </w:rPr>
              <w:t>Visite commune PPSPS</w:t>
            </w:r>
          </w:p>
          <w:p w14:paraId="74288746" w14:textId="7FF81A8D" w:rsidR="00BD1ABE" w:rsidRDefault="00340D37" w:rsidP="00BD1ABE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8985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>
              <w:rPr>
                <w:b/>
                <w:sz w:val="20"/>
                <w:szCs w:val="20"/>
              </w:rPr>
              <w:t>Tenue du registre journal</w:t>
            </w:r>
          </w:p>
          <w:p w14:paraId="5CD13CD9" w14:textId="7AAD8AA6" w:rsidR="00B63A08" w:rsidRDefault="00340D37" w:rsidP="00B63A08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020960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63A08" w:rsidRPr="0043779A">
              <w:rPr>
                <w:b/>
                <w:sz w:val="20"/>
                <w:szCs w:val="20"/>
              </w:rPr>
              <w:t xml:space="preserve"> </w:t>
            </w:r>
            <w:r w:rsidR="001D7500">
              <w:rPr>
                <w:b/>
                <w:sz w:val="20"/>
                <w:szCs w:val="20"/>
              </w:rPr>
              <w:t>S</w:t>
            </w:r>
            <w:r w:rsidR="00B63A08">
              <w:rPr>
                <w:b/>
                <w:sz w:val="20"/>
                <w:szCs w:val="20"/>
              </w:rPr>
              <w:t>uivi de travaux</w:t>
            </w:r>
          </w:p>
          <w:p w14:paraId="51DA90A6" w14:textId="34DB5929" w:rsidR="00BD1ABE" w:rsidRDefault="00340D37" w:rsidP="00BD1ABE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12465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925AB">
              <w:rPr>
                <w:b/>
                <w:sz w:val="20"/>
                <w:szCs w:val="20"/>
              </w:rPr>
              <w:t xml:space="preserve"> V</w:t>
            </w:r>
            <w:r w:rsidR="00BD1ABE">
              <w:rPr>
                <w:b/>
                <w:sz w:val="20"/>
                <w:szCs w:val="20"/>
              </w:rPr>
              <w:t>isites inopinées</w:t>
            </w:r>
          </w:p>
          <w:p w14:paraId="48EC12D6" w14:textId="17DC44A1" w:rsidR="00BD1ABE" w:rsidRDefault="00340D37" w:rsidP="00BD1ABE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36348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0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D7500">
              <w:rPr>
                <w:b/>
                <w:sz w:val="20"/>
                <w:szCs w:val="20"/>
              </w:rPr>
              <w:t xml:space="preserve"> </w:t>
            </w:r>
            <w:r w:rsidR="00BD1ABE">
              <w:rPr>
                <w:b/>
                <w:sz w:val="20"/>
                <w:szCs w:val="20"/>
              </w:rPr>
              <w:t>Finalisation des DIUO</w:t>
            </w:r>
          </w:p>
          <w:p w14:paraId="239B701D" w14:textId="54635028" w:rsidR="00BD1ABE" w:rsidRDefault="00340D37" w:rsidP="00BD1ABE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7988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 w:rsidRPr="0043779A">
              <w:rPr>
                <w:b/>
                <w:sz w:val="20"/>
                <w:szCs w:val="20"/>
              </w:rPr>
              <w:t xml:space="preserve"> </w:t>
            </w:r>
            <w:r w:rsidR="00BD1ABE">
              <w:rPr>
                <w:b/>
                <w:sz w:val="20"/>
                <w:szCs w:val="20"/>
              </w:rPr>
              <w:t xml:space="preserve">Remise DUIO </w:t>
            </w:r>
          </w:p>
          <w:p w14:paraId="1D28D03E" w14:textId="7C6BBC62" w:rsidR="00BD1ABE" w:rsidRDefault="00340D37" w:rsidP="00BD1ABE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41049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5A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D1ABE" w:rsidRPr="0043779A">
              <w:rPr>
                <w:b/>
                <w:sz w:val="20"/>
                <w:szCs w:val="20"/>
              </w:rPr>
              <w:t xml:space="preserve"> </w:t>
            </w:r>
            <w:r w:rsidR="001D7500">
              <w:rPr>
                <w:b/>
                <w:sz w:val="20"/>
                <w:szCs w:val="20"/>
              </w:rPr>
              <w:t>V</w:t>
            </w:r>
            <w:r w:rsidR="00BD1ABE">
              <w:rPr>
                <w:b/>
                <w:sz w:val="20"/>
                <w:szCs w:val="20"/>
              </w:rPr>
              <w:t xml:space="preserve">isite commission sécurité et attestations </w:t>
            </w:r>
          </w:p>
          <w:p w14:paraId="41C9ADD8" w14:textId="77777777" w:rsidR="00BD1ABE" w:rsidRDefault="00BD1ABE" w:rsidP="00BD1ABE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4FD0D668" w14:textId="6466F0F2" w:rsidR="00BD1ABE" w:rsidRPr="001D7500" w:rsidRDefault="00BD1ABE" w:rsidP="00BD1ABE">
            <w:pPr>
              <w:spacing w:line="360" w:lineRule="auto"/>
              <w:rPr>
                <w:b/>
                <w:sz w:val="24"/>
                <w:szCs w:val="20"/>
                <w:u w:val="single"/>
              </w:rPr>
            </w:pPr>
            <w:r w:rsidRPr="00BD1ABE">
              <w:rPr>
                <w:b/>
                <w:sz w:val="24"/>
                <w:szCs w:val="20"/>
                <w:u w:val="single"/>
              </w:rPr>
              <w:t>Eventuelles prestations optionnelles (à décrire) :</w:t>
            </w:r>
          </w:p>
          <w:p w14:paraId="6E562A82" w14:textId="009956FA" w:rsidR="001D7500" w:rsidRDefault="00340D37" w:rsidP="001D750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602302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0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D7500" w:rsidRPr="0043779A">
              <w:rPr>
                <w:b/>
                <w:sz w:val="20"/>
                <w:szCs w:val="20"/>
              </w:rPr>
              <w:t xml:space="preserve"> </w:t>
            </w:r>
            <w:r w:rsidR="001D7500">
              <w:rPr>
                <w:b/>
                <w:sz w:val="20"/>
                <w:szCs w:val="20"/>
              </w:rPr>
              <w:t>Réunion</w:t>
            </w:r>
          </w:p>
          <w:p w14:paraId="19BE27EE" w14:textId="4FDDD457" w:rsidR="00BD1ABE" w:rsidRPr="0043779A" w:rsidRDefault="00340D37" w:rsidP="00BD1ABE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b/>
                  <w:sz w:val="20"/>
                  <w:szCs w:val="20"/>
                </w:rPr>
                <w:id w:val="-168412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0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D7500">
              <w:rPr>
                <w:b/>
                <w:sz w:val="20"/>
                <w:szCs w:val="20"/>
              </w:rPr>
              <w:t xml:space="preserve">  ……………</w:t>
            </w:r>
          </w:p>
          <w:p w14:paraId="2F0E8844" w14:textId="77777777" w:rsidR="00BD1ABE" w:rsidRPr="0043779A" w:rsidRDefault="00BD1ABE" w:rsidP="00362BBA">
            <w:pPr>
              <w:spacing w:line="360" w:lineRule="auto"/>
              <w:rPr>
                <w:b/>
              </w:rPr>
            </w:pPr>
          </w:p>
        </w:tc>
      </w:tr>
    </w:tbl>
    <w:p w14:paraId="7DED884B" w14:textId="77777777" w:rsidR="00BD1ABE" w:rsidRDefault="00BD1ABE" w:rsidP="00FB1B94">
      <w:pPr>
        <w:ind w:left="-993"/>
        <w:rPr>
          <w:sz w:val="16"/>
          <w:szCs w:val="16"/>
        </w:rPr>
      </w:pPr>
    </w:p>
    <w:p w14:paraId="1C929677" w14:textId="77777777" w:rsidR="00BD1ABE" w:rsidRDefault="00BD1ABE" w:rsidP="00FB1B94">
      <w:pPr>
        <w:ind w:left="-993"/>
      </w:pPr>
    </w:p>
    <w:p w14:paraId="3EA31864" w14:textId="77777777" w:rsidR="00BD1ABE" w:rsidRDefault="00BD1ABE" w:rsidP="00FB1B94">
      <w:pPr>
        <w:ind w:left="-993"/>
        <w:rPr>
          <w:sz w:val="16"/>
          <w:szCs w:val="16"/>
        </w:rPr>
      </w:pPr>
    </w:p>
    <w:p w14:paraId="11EB80E8" w14:textId="77777777" w:rsidR="00BD1ABE" w:rsidRDefault="00BD1ABE" w:rsidP="00FB1B94">
      <w:pPr>
        <w:ind w:left="-993"/>
        <w:rPr>
          <w:sz w:val="16"/>
          <w:szCs w:val="16"/>
        </w:rPr>
      </w:pPr>
    </w:p>
    <w:p w14:paraId="12BD1030" w14:textId="77777777" w:rsidR="00BD1ABE" w:rsidRDefault="00BD1ABE" w:rsidP="00FB1B94">
      <w:pPr>
        <w:ind w:left="-993"/>
        <w:rPr>
          <w:sz w:val="16"/>
          <w:szCs w:val="16"/>
        </w:rPr>
      </w:pPr>
    </w:p>
    <w:p w14:paraId="7A22B4FC" w14:textId="77777777" w:rsidR="00BD1ABE" w:rsidRDefault="00BD1ABE" w:rsidP="00FB1B94">
      <w:pPr>
        <w:ind w:left="-993"/>
        <w:rPr>
          <w:sz w:val="16"/>
          <w:szCs w:val="16"/>
        </w:rPr>
      </w:pPr>
    </w:p>
    <w:p w14:paraId="2086268D" w14:textId="77777777" w:rsidR="00BD1ABE" w:rsidRDefault="00BD1ABE" w:rsidP="00FB1B94">
      <w:pPr>
        <w:ind w:left="-993"/>
        <w:rPr>
          <w:sz w:val="16"/>
          <w:szCs w:val="16"/>
        </w:rPr>
      </w:pPr>
    </w:p>
    <w:tbl>
      <w:tblPr>
        <w:tblpPr w:leftFromText="141" w:rightFromText="141" w:vertAnchor="text" w:horzAnchor="page" w:tblpX="138" w:tblpY="324"/>
        <w:tblW w:w="11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985"/>
        <w:gridCol w:w="1559"/>
        <w:gridCol w:w="1418"/>
        <w:gridCol w:w="1004"/>
      </w:tblGrid>
      <w:tr w:rsidR="00BD1ABE" w:rsidRPr="00C469E4" w14:paraId="449B68FF" w14:textId="77777777" w:rsidTr="00E530D9">
        <w:trPr>
          <w:trHeight w:hRule="exact" w:val="271"/>
        </w:trPr>
        <w:tc>
          <w:tcPr>
            <w:tcW w:w="10627" w:type="dxa"/>
            <w:gridSpan w:val="4"/>
            <w:shd w:val="clear" w:color="auto" w:fill="00B0F0"/>
            <w:vAlign w:val="center"/>
          </w:tcPr>
          <w:p w14:paraId="5581C491" w14:textId="77777777" w:rsidR="00BD1ABE" w:rsidRPr="00C469E4" w:rsidRDefault="00BD1ABE" w:rsidP="00E530D9">
            <w:pPr>
              <w:ind w:left="209"/>
              <w:jc w:val="center"/>
              <w:rPr>
                <w:b/>
                <w:sz w:val="24"/>
                <w:szCs w:val="24"/>
              </w:rPr>
            </w:pPr>
            <w:r w:rsidRPr="00C469E4">
              <w:rPr>
                <w:b/>
                <w:sz w:val="24"/>
                <w:szCs w:val="24"/>
              </w:rPr>
              <w:t>Cadre à compléter par le C</w:t>
            </w:r>
            <w:r>
              <w:rPr>
                <w:b/>
                <w:sz w:val="24"/>
                <w:szCs w:val="24"/>
              </w:rPr>
              <w:t>SPS</w:t>
            </w:r>
          </w:p>
        </w:tc>
        <w:tc>
          <w:tcPr>
            <w:tcW w:w="1004" w:type="dxa"/>
            <w:shd w:val="clear" w:color="auto" w:fill="00B0F0"/>
          </w:tcPr>
          <w:p w14:paraId="6E5EC43E" w14:textId="77777777" w:rsidR="00BD1ABE" w:rsidRPr="00C469E4" w:rsidRDefault="00BD1ABE" w:rsidP="00E530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30D9" w:rsidRPr="007B17EF" w14:paraId="1F801E87" w14:textId="77777777" w:rsidTr="00E530D9">
        <w:trPr>
          <w:trHeight w:hRule="exact" w:val="1045"/>
        </w:trPr>
        <w:tc>
          <w:tcPr>
            <w:tcW w:w="5665" w:type="dxa"/>
            <w:shd w:val="clear" w:color="auto" w:fill="auto"/>
            <w:vAlign w:val="center"/>
          </w:tcPr>
          <w:p w14:paraId="1917DCD3" w14:textId="77777777" w:rsidR="00BD1ABE" w:rsidRPr="009201BD" w:rsidRDefault="00BD1ABE" w:rsidP="00E530D9">
            <w:pPr>
              <w:ind w:left="209"/>
              <w:jc w:val="center"/>
              <w:rPr>
                <w:b/>
              </w:rPr>
            </w:pPr>
            <w:r>
              <w:rPr>
                <w:b/>
              </w:rPr>
              <w:t>Missions et phases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7F4A7E" w14:textId="1EA6C6ED" w:rsidR="00BD1ABE" w:rsidRPr="007B17EF" w:rsidRDefault="001D7500" w:rsidP="00E530D9">
            <w:pPr>
              <w:ind w:left="2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599453" w14:textId="77777777" w:rsidR="00BD1ABE" w:rsidRPr="007B17EF" w:rsidRDefault="00BD1ABE" w:rsidP="00E530D9">
            <w:pPr>
              <w:ind w:left="209"/>
              <w:jc w:val="center"/>
              <w:rPr>
                <w:b/>
                <w:sz w:val="20"/>
                <w:szCs w:val="20"/>
              </w:rPr>
            </w:pPr>
            <w:r w:rsidRPr="007B17EF">
              <w:rPr>
                <w:b/>
                <w:sz w:val="20"/>
                <w:szCs w:val="20"/>
              </w:rPr>
              <w:t>Quantités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9BF1BE" w14:textId="7462875C" w:rsidR="00BD1ABE" w:rsidRPr="007B17EF" w:rsidRDefault="00E530D9" w:rsidP="00E530D9">
            <w:pPr>
              <w:ind w:left="2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Prix </w:t>
            </w:r>
          </w:p>
        </w:tc>
        <w:tc>
          <w:tcPr>
            <w:tcW w:w="1004" w:type="dxa"/>
            <w:vAlign w:val="center"/>
          </w:tcPr>
          <w:p w14:paraId="7195EBB3" w14:textId="421699FA" w:rsidR="00BD1ABE" w:rsidRPr="007B17EF" w:rsidRDefault="001D7500" w:rsidP="00E530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="00E530D9">
              <w:rPr>
                <w:b/>
                <w:sz w:val="20"/>
                <w:szCs w:val="20"/>
              </w:rPr>
              <w:t>otal</w:t>
            </w:r>
          </w:p>
        </w:tc>
      </w:tr>
      <w:tr w:rsidR="00BD1ABE" w:rsidRPr="00C469E4" w14:paraId="6226E96C" w14:textId="77777777" w:rsidTr="00E530D9">
        <w:trPr>
          <w:trHeight w:hRule="exact" w:val="538"/>
        </w:trPr>
        <w:tc>
          <w:tcPr>
            <w:tcW w:w="10627" w:type="dxa"/>
            <w:gridSpan w:val="4"/>
            <w:shd w:val="clear" w:color="auto" w:fill="E7E6E6" w:themeFill="background2"/>
          </w:tcPr>
          <w:p w14:paraId="111FD51F" w14:textId="77777777" w:rsidR="00BD1ABE" w:rsidRPr="001D7500" w:rsidRDefault="00BD1ABE" w:rsidP="00E530D9">
            <w:pPr>
              <w:ind w:left="209"/>
              <w:rPr>
                <w:bCs/>
              </w:rPr>
            </w:pPr>
            <w:r w:rsidRPr="001D7500">
              <w:rPr>
                <w:bCs/>
              </w:rPr>
              <w:t>Phase conception</w:t>
            </w:r>
          </w:p>
        </w:tc>
        <w:tc>
          <w:tcPr>
            <w:tcW w:w="1004" w:type="dxa"/>
            <w:shd w:val="clear" w:color="auto" w:fill="E7E6E6" w:themeFill="background2"/>
          </w:tcPr>
          <w:p w14:paraId="0D3FC2F5" w14:textId="77777777" w:rsidR="00BD1ABE" w:rsidRPr="00C469E4" w:rsidRDefault="00BD1ABE" w:rsidP="00E530D9">
            <w:pPr>
              <w:rPr>
                <w:b/>
              </w:rPr>
            </w:pPr>
          </w:p>
        </w:tc>
      </w:tr>
      <w:tr w:rsidR="001D7500" w:rsidRPr="009201BD" w14:paraId="4E83D273" w14:textId="77777777" w:rsidTr="002565B0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09D5CBD3" w14:textId="7213544A" w:rsidR="001D7500" w:rsidRPr="00997D33" w:rsidRDefault="00340D37" w:rsidP="001D7500">
            <w:pPr>
              <w:spacing w:line="360" w:lineRule="auto"/>
              <w:ind w:left="209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76012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0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D7500" w:rsidRPr="00997D33">
              <w:rPr>
                <w:b/>
                <w:sz w:val="20"/>
                <w:szCs w:val="20"/>
              </w:rPr>
              <w:t xml:space="preserve"> Visite de site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F90D3B" w14:textId="7205BCC8" w:rsidR="001D7500" w:rsidRPr="001D7500" w:rsidRDefault="005953ED" w:rsidP="001D7500">
            <w:pPr>
              <w:ind w:left="209"/>
              <w:jc w:val="center"/>
              <w:rPr>
                <w:bCs/>
              </w:rPr>
            </w:pPr>
            <w:r w:rsidRPr="002565B0">
              <w:rPr>
                <w:rFonts w:ascii="Arial1" w:hAnsi="Arial1"/>
                <w:bCs/>
              </w:rPr>
              <w:t>Unité</w:t>
            </w:r>
          </w:p>
        </w:tc>
        <w:tc>
          <w:tcPr>
            <w:tcW w:w="1559" w:type="dxa"/>
            <w:shd w:val="clear" w:color="auto" w:fill="auto"/>
          </w:tcPr>
          <w:p w14:paraId="127D7763" w14:textId="77777777" w:rsidR="001D7500" w:rsidRPr="009201BD" w:rsidRDefault="001D7500" w:rsidP="001D750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259DA77" w14:textId="77777777" w:rsidR="001D7500" w:rsidRPr="009201BD" w:rsidRDefault="001D7500" w:rsidP="001D750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7C1F0EB3" w14:textId="77777777" w:rsidR="001D7500" w:rsidRPr="009201BD" w:rsidRDefault="001D7500" w:rsidP="001D750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539DD2F5" w14:textId="77777777" w:rsidTr="00FB6F8D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322D757F" w14:textId="2B0BB12A" w:rsidR="002565B0" w:rsidRPr="00997D33" w:rsidRDefault="00340D37" w:rsidP="002565B0">
            <w:pPr>
              <w:spacing w:line="360" w:lineRule="auto"/>
              <w:ind w:left="209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9539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997D33">
              <w:rPr>
                <w:b/>
                <w:sz w:val="20"/>
                <w:szCs w:val="20"/>
              </w:rPr>
              <w:t xml:space="preserve"> Analyse projet / réunion MOE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015C4F" w14:textId="0FBB5BE2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703F0E00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E0904E5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7B0D986F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358AC5A5" w14:textId="77777777" w:rsidTr="008E353B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68B2EBED" w14:textId="62AD04EE" w:rsidR="002565B0" w:rsidRPr="00997D33" w:rsidRDefault="00340D37" w:rsidP="002565B0">
            <w:pPr>
              <w:spacing w:line="360" w:lineRule="auto"/>
              <w:ind w:left="209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35280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997D33">
              <w:rPr>
                <w:b/>
                <w:sz w:val="20"/>
                <w:szCs w:val="20"/>
              </w:rPr>
              <w:t xml:space="preserve"> Élaboration PGC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11C4A8" w14:textId="21C099FC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4BB2278A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CA3B00E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7EA5B12B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3C5ED5E4" w14:textId="77777777" w:rsidTr="001233EC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27CD0AB5" w14:textId="42788213" w:rsidR="002565B0" w:rsidRPr="00997D33" w:rsidRDefault="00340D37" w:rsidP="002565B0">
            <w:pPr>
              <w:spacing w:line="360" w:lineRule="auto"/>
              <w:ind w:left="209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68628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997D33">
              <w:rPr>
                <w:b/>
                <w:sz w:val="20"/>
                <w:szCs w:val="20"/>
              </w:rPr>
              <w:t xml:space="preserve"> Ouverture et tenue registre journal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208B56" w14:textId="74E02AD1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7B8E23F3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7062CF3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62F717F4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792FA315" w14:textId="77777777" w:rsidTr="003431EC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1D405509" w14:textId="2FC4F10A" w:rsidR="002565B0" w:rsidRPr="00997D33" w:rsidRDefault="00340D37" w:rsidP="002565B0">
            <w:pPr>
              <w:spacing w:line="360" w:lineRule="auto"/>
              <w:ind w:left="209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009560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997D33">
              <w:rPr>
                <w:b/>
                <w:sz w:val="20"/>
                <w:szCs w:val="20"/>
              </w:rPr>
              <w:t xml:space="preserve"> Élaboration DUIO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0AFF81" w14:textId="56D77EB3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68F8CB68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A042ED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3E345863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4C5D5900" w14:textId="77777777" w:rsidTr="00E530D9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339043A8" w14:textId="77777777" w:rsidR="002565B0" w:rsidRPr="00997D33" w:rsidRDefault="002565B0" w:rsidP="002565B0">
            <w:pPr>
              <w:spacing w:line="360" w:lineRule="auto"/>
              <w:ind w:left="209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805494" w14:textId="77777777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163995B9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A319986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1BDB6FD1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1F6F4FDF" w14:textId="77777777" w:rsidTr="00E530D9">
        <w:trPr>
          <w:trHeight w:hRule="exact" w:val="409"/>
        </w:trPr>
        <w:tc>
          <w:tcPr>
            <w:tcW w:w="11631" w:type="dxa"/>
            <w:gridSpan w:val="5"/>
            <w:shd w:val="clear" w:color="auto" w:fill="E7E6E6" w:themeFill="background2"/>
          </w:tcPr>
          <w:p w14:paraId="342C380E" w14:textId="77777777" w:rsidR="002565B0" w:rsidRPr="001D7500" w:rsidRDefault="002565B0" w:rsidP="002565B0">
            <w:pPr>
              <w:rPr>
                <w:bCs/>
              </w:rPr>
            </w:pPr>
            <w:r w:rsidRPr="001D7500">
              <w:rPr>
                <w:bCs/>
              </w:rPr>
              <w:t>Phase travaux</w:t>
            </w:r>
          </w:p>
        </w:tc>
      </w:tr>
      <w:tr w:rsidR="002565B0" w:rsidRPr="009201BD" w14:paraId="2F0C7396" w14:textId="77777777" w:rsidTr="002E47F2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0C57EF3D" w14:textId="566ADA90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447314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Visite commune PPSPS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1A6BE" w14:textId="65C8D8A9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Unité</w:t>
            </w:r>
          </w:p>
        </w:tc>
        <w:tc>
          <w:tcPr>
            <w:tcW w:w="1559" w:type="dxa"/>
            <w:shd w:val="clear" w:color="auto" w:fill="auto"/>
          </w:tcPr>
          <w:p w14:paraId="1CE6879D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2ED5B8A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76DD9E3D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128B2F5B" w14:textId="77777777" w:rsidTr="00B0050B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0BBB0ADA" w14:textId="24328E94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5645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Tenue du registre journal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BFA01" w14:textId="652CBC62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77D2C3AA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BA93FA6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56FBBCEA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60B8FFAF" w14:textId="77777777" w:rsidTr="00B11968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56F63C34" w14:textId="39CCB5B1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129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</w:t>
            </w:r>
            <w:r w:rsidR="002565B0">
              <w:rPr>
                <w:b/>
                <w:sz w:val="20"/>
                <w:szCs w:val="20"/>
              </w:rPr>
              <w:t>Suivi de travaux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072FB" w14:textId="0043F883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57F7DABA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A8EFFB7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3AF4E9C5" w14:textId="77777777" w:rsidR="002565B0" w:rsidRDefault="002565B0" w:rsidP="002565B0">
            <w:pPr>
              <w:rPr>
                <w:rStyle w:val="Marquedecommentaire"/>
              </w:rPr>
            </w:pPr>
          </w:p>
        </w:tc>
      </w:tr>
      <w:tr w:rsidR="002565B0" w:rsidRPr="009201BD" w14:paraId="56B2ED43" w14:textId="77777777" w:rsidTr="002E47F2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00A48171" w14:textId="629D82A1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37550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Visites inopinées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67530" w14:textId="4AA16533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Unité</w:t>
            </w:r>
          </w:p>
        </w:tc>
        <w:tc>
          <w:tcPr>
            <w:tcW w:w="1559" w:type="dxa"/>
            <w:shd w:val="clear" w:color="auto" w:fill="auto"/>
          </w:tcPr>
          <w:p w14:paraId="0CCA8191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FD94F6C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5EC8C177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435FDA2B" w14:textId="77777777" w:rsidTr="006D1909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294506EC" w14:textId="252772A5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59361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Finalisation des DIUO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4E92" w14:textId="2CB4246E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76FE11C6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BFCD7DD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7DF1E15E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72D69FE6" w14:textId="77777777" w:rsidTr="00D837D2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4F4189BF" w14:textId="40633631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0147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Remise DUIO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E5455" w14:textId="15E65C17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78060297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9E4029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67102E8C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7D0846F4" w14:textId="77777777" w:rsidTr="00C561F5">
        <w:trPr>
          <w:trHeight w:hRule="exact" w:val="409"/>
        </w:trPr>
        <w:tc>
          <w:tcPr>
            <w:tcW w:w="5665" w:type="dxa"/>
            <w:shd w:val="clear" w:color="auto" w:fill="auto"/>
          </w:tcPr>
          <w:p w14:paraId="2EC1421A" w14:textId="5D744556" w:rsidR="002565B0" w:rsidRPr="00D239FB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763369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D239FB">
              <w:rPr>
                <w:b/>
                <w:sz w:val="20"/>
                <w:szCs w:val="20"/>
              </w:rPr>
              <w:t xml:space="preserve"> </w:t>
            </w:r>
            <w:r w:rsidR="002565B0">
              <w:rPr>
                <w:b/>
                <w:sz w:val="20"/>
                <w:szCs w:val="20"/>
              </w:rPr>
              <w:t>V</w:t>
            </w:r>
            <w:r w:rsidR="002565B0" w:rsidRPr="00D239FB">
              <w:rPr>
                <w:b/>
                <w:sz w:val="20"/>
                <w:szCs w:val="20"/>
              </w:rPr>
              <w:t xml:space="preserve">isite commission sécurité et attestations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11A98D" w14:textId="51283589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Forfait</w:t>
            </w:r>
          </w:p>
        </w:tc>
        <w:tc>
          <w:tcPr>
            <w:tcW w:w="1559" w:type="dxa"/>
            <w:shd w:val="pct60" w:color="auto" w:fill="auto"/>
          </w:tcPr>
          <w:p w14:paraId="0BA2525A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3E0F26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00D81773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52EF807E" w14:textId="77777777" w:rsidTr="00E530D9">
        <w:trPr>
          <w:trHeight w:hRule="exact" w:val="409"/>
        </w:trPr>
        <w:tc>
          <w:tcPr>
            <w:tcW w:w="5665" w:type="dxa"/>
            <w:shd w:val="clear" w:color="auto" w:fill="auto"/>
            <w:vAlign w:val="center"/>
          </w:tcPr>
          <w:p w14:paraId="4196F6FA" w14:textId="77777777" w:rsidR="002565B0" w:rsidRPr="007B17EF" w:rsidRDefault="002565B0" w:rsidP="002565B0">
            <w:pPr>
              <w:ind w:left="209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8DAF42" w14:textId="77777777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71895A07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D4FC3B1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38132E99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1C51B831" w14:textId="77777777" w:rsidTr="003326D7">
        <w:trPr>
          <w:trHeight w:hRule="exact" w:val="409"/>
        </w:trPr>
        <w:tc>
          <w:tcPr>
            <w:tcW w:w="11631" w:type="dxa"/>
            <w:gridSpan w:val="5"/>
            <w:shd w:val="clear" w:color="auto" w:fill="auto"/>
            <w:vAlign w:val="center"/>
          </w:tcPr>
          <w:p w14:paraId="4921449B" w14:textId="77777777" w:rsidR="002565B0" w:rsidRPr="001D7500" w:rsidRDefault="002565B0" w:rsidP="002565B0">
            <w:pPr>
              <w:rPr>
                <w:bCs/>
              </w:rPr>
            </w:pPr>
            <w:r w:rsidRPr="001D7500">
              <w:rPr>
                <w:bCs/>
              </w:rPr>
              <w:t>Eventuelles prestations optionnelles</w:t>
            </w:r>
          </w:p>
        </w:tc>
      </w:tr>
      <w:tr w:rsidR="002565B0" w:rsidRPr="009201BD" w14:paraId="3DE8930F" w14:textId="77777777" w:rsidTr="00E530D9">
        <w:trPr>
          <w:trHeight w:hRule="exact" w:val="409"/>
        </w:trPr>
        <w:tc>
          <w:tcPr>
            <w:tcW w:w="5665" w:type="dxa"/>
            <w:shd w:val="clear" w:color="auto" w:fill="auto"/>
            <w:vAlign w:val="center"/>
          </w:tcPr>
          <w:p w14:paraId="1CEAE1B8" w14:textId="1CAE502D" w:rsidR="002565B0" w:rsidRDefault="00340D37" w:rsidP="002565B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60446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5B0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65B0" w:rsidRPr="0043779A">
              <w:rPr>
                <w:b/>
                <w:sz w:val="20"/>
                <w:szCs w:val="20"/>
              </w:rPr>
              <w:t xml:space="preserve"> </w:t>
            </w:r>
            <w:r w:rsidR="002565B0">
              <w:rPr>
                <w:b/>
                <w:sz w:val="20"/>
                <w:szCs w:val="20"/>
              </w:rPr>
              <w:t>Réunion supplémentaire</w:t>
            </w:r>
          </w:p>
          <w:p w14:paraId="0613E707" w14:textId="77777777" w:rsidR="002565B0" w:rsidRDefault="002565B0" w:rsidP="002565B0">
            <w:pPr>
              <w:ind w:left="209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492A600" w14:textId="0247E12A" w:rsidR="002565B0" w:rsidRPr="001D7500" w:rsidRDefault="002565B0" w:rsidP="002565B0">
            <w:pPr>
              <w:ind w:left="209"/>
              <w:jc w:val="center"/>
              <w:rPr>
                <w:bCs/>
              </w:rPr>
            </w:pPr>
            <w:r w:rsidRPr="001D7500">
              <w:rPr>
                <w:rFonts w:ascii="Arial1" w:hAnsi="Arial1"/>
                <w:bCs/>
                <w:color w:val="000000"/>
              </w:rPr>
              <w:t>Unité</w:t>
            </w:r>
          </w:p>
        </w:tc>
        <w:tc>
          <w:tcPr>
            <w:tcW w:w="1559" w:type="dxa"/>
            <w:shd w:val="clear" w:color="auto" w:fill="auto"/>
          </w:tcPr>
          <w:p w14:paraId="48F71927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A8CCE20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16CC7D1E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10A8E38E" w14:textId="77777777" w:rsidTr="00E530D9">
        <w:trPr>
          <w:trHeight w:hRule="exact" w:val="409"/>
        </w:trPr>
        <w:tc>
          <w:tcPr>
            <w:tcW w:w="5665" w:type="dxa"/>
            <w:shd w:val="clear" w:color="auto" w:fill="auto"/>
            <w:vAlign w:val="center"/>
          </w:tcPr>
          <w:p w14:paraId="1E5E71E8" w14:textId="77777777" w:rsidR="002565B0" w:rsidRDefault="002565B0" w:rsidP="002565B0">
            <w:pPr>
              <w:ind w:left="209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8448163" w14:textId="77777777" w:rsidR="002565B0" w:rsidRPr="007B17EF" w:rsidRDefault="002565B0" w:rsidP="002565B0">
            <w:pPr>
              <w:ind w:left="209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7247DF7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E01661C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16B74A44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74E464E5" w14:textId="77777777" w:rsidTr="00E530D9">
        <w:trPr>
          <w:trHeight w:hRule="exact" w:val="409"/>
        </w:trPr>
        <w:tc>
          <w:tcPr>
            <w:tcW w:w="9209" w:type="dxa"/>
            <w:gridSpan w:val="3"/>
            <w:shd w:val="clear" w:color="auto" w:fill="auto"/>
            <w:vAlign w:val="center"/>
          </w:tcPr>
          <w:p w14:paraId="3A2E71B0" w14:textId="77777777" w:rsidR="002565B0" w:rsidRPr="009201BD" w:rsidRDefault="002565B0" w:rsidP="002565B0">
            <w:pPr>
              <w:ind w:left="209"/>
              <w:jc w:val="right"/>
              <w:rPr>
                <w:b/>
                <w:sz w:val="24"/>
                <w:szCs w:val="24"/>
              </w:rPr>
            </w:pPr>
            <w:r w:rsidRPr="00E530D9">
              <w:rPr>
                <w:b/>
                <w:sz w:val="24"/>
                <w:szCs w:val="18"/>
              </w:rPr>
              <w:t>Total HT</w:t>
            </w:r>
          </w:p>
        </w:tc>
        <w:tc>
          <w:tcPr>
            <w:tcW w:w="1418" w:type="dxa"/>
            <w:shd w:val="clear" w:color="auto" w:fill="auto"/>
          </w:tcPr>
          <w:p w14:paraId="22CC4222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1111D9FC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7233CBC1" w14:textId="77777777" w:rsidTr="00E530D9">
        <w:trPr>
          <w:trHeight w:hRule="exact" w:val="409"/>
        </w:trPr>
        <w:tc>
          <w:tcPr>
            <w:tcW w:w="9209" w:type="dxa"/>
            <w:gridSpan w:val="3"/>
            <w:shd w:val="clear" w:color="auto" w:fill="auto"/>
            <w:vAlign w:val="center"/>
          </w:tcPr>
          <w:p w14:paraId="78FFA8EA" w14:textId="77777777" w:rsidR="002565B0" w:rsidRPr="009201BD" w:rsidRDefault="002565B0" w:rsidP="002565B0">
            <w:pPr>
              <w:ind w:left="209"/>
              <w:jc w:val="right"/>
              <w:rPr>
                <w:b/>
                <w:sz w:val="24"/>
                <w:szCs w:val="24"/>
              </w:rPr>
            </w:pPr>
            <w:r w:rsidRPr="00E530D9">
              <w:rPr>
                <w:b/>
                <w:sz w:val="24"/>
                <w:szCs w:val="18"/>
              </w:rPr>
              <w:t>TVA</w:t>
            </w:r>
          </w:p>
        </w:tc>
        <w:tc>
          <w:tcPr>
            <w:tcW w:w="1418" w:type="dxa"/>
            <w:shd w:val="clear" w:color="auto" w:fill="auto"/>
          </w:tcPr>
          <w:p w14:paraId="02FFFF70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31F72ADA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  <w:tr w:rsidR="002565B0" w:rsidRPr="009201BD" w14:paraId="05679A8C" w14:textId="77777777" w:rsidTr="00E530D9">
        <w:trPr>
          <w:trHeight w:hRule="exact" w:val="409"/>
        </w:trPr>
        <w:tc>
          <w:tcPr>
            <w:tcW w:w="9209" w:type="dxa"/>
            <w:gridSpan w:val="3"/>
            <w:shd w:val="clear" w:color="auto" w:fill="auto"/>
            <w:vAlign w:val="center"/>
          </w:tcPr>
          <w:p w14:paraId="481CA4CC" w14:textId="77777777" w:rsidR="002565B0" w:rsidRPr="009201BD" w:rsidRDefault="002565B0" w:rsidP="002565B0">
            <w:pPr>
              <w:ind w:left="209"/>
              <w:jc w:val="right"/>
              <w:rPr>
                <w:b/>
                <w:sz w:val="24"/>
                <w:szCs w:val="24"/>
              </w:rPr>
            </w:pPr>
            <w:r w:rsidRPr="00E530D9">
              <w:rPr>
                <w:b/>
                <w:sz w:val="24"/>
                <w:szCs w:val="18"/>
              </w:rPr>
              <w:t>Total TTC</w:t>
            </w:r>
          </w:p>
        </w:tc>
        <w:tc>
          <w:tcPr>
            <w:tcW w:w="1418" w:type="dxa"/>
            <w:shd w:val="clear" w:color="auto" w:fill="auto"/>
          </w:tcPr>
          <w:p w14:paraId="0DEAFF5A" w14:textId="77777777" w:rsidR="002565B0" w:rsidRPr="009201BD" w:rsidRDefault="002565B0" w:rsidP="002565B0">
            <w:pPr>
              <w:ind w:left="209"/>
              <w:rPr>
                <w:b/>
                <w:sz w:val="24"/>
                <w:szCs w:val="24"/>
              </w:rPr>
            </w:pPr>
          </w:p>
        </w:tc>
        <w:tc>
          <w:tcPr>
            <w:tcW w:w="1004" w:type="dxa"/>
          </w:tcPr>
          <w:p w14:paraId="0B52DFFD" w14:textId="77777777" w:rsidR="002565B0" w:rsidRPr="009201BD" w:rsidRDefault="002565B0" w:rsidP="002565B0">
            <w:pPr>
              <w:rPr>
                <w:b/>
                <w:sz w:val="24"/>
                <w:szCs w:val="24"/>
              </w:rPr>
            </w:pPr>
          </w:p>
        </w:tc>
      </w:tr>
    </w:tbl>
    <w:p w14:paraId="72A091B9" w14:textId="77777777" w:rsidR="00BD1ABE" w:rsidRDefault="00BD1ABE" w:rsidP="00FB1B94">
      <w:pPr>
        <w:ind w:left="-993"/>
        <w:rPr>
          <w:sz w:val="16"/>
          <w:szCs w:val="16"/>
        </w:rPr>
      </w:pPr>
    </w:p>
    <w:p w14:paraId="15034E23" w14:textId="77777777" w:rsidR="00BD1ABE" w:rsidRDefault="00BD1ABE" w:rsidP="00FB1B94">
      <w:pPr>
        <w:ind w:left="-993"/>
        <w:rPr>
          <w:sz w:val="16"/>
          <w:szCs w:val="16"/>
        </w:rPr>
      </w:pPr>
    </w:p>
    <w:p w14:paraId="3AD945CB" w14:textId="77777777" w:rsidR="00BD1ABE" w:rsidRDefault="00BD1ABE" w:rsidP="00FB1B94">
      <w:pPr>
        <w:ind w:left="-993"/>
        <w:rPr>
          <w:sz w:val="16"/>
          <w:szCs w:val="16"/>
        </w:rPr>
      </w:pPr>
    </w:p>
    <w:p w14:paraId="3C57559D" w14:textId="2F5F221D" w:rsidR="00E530D9" w:rsidRPr="00340D37" w:rsidRDefault="00E530D9" w:rsidP="00E530D9">
      <w:pPr>
        <w:ind w:left="-993"/>
        <w:jc w:val="center"/>
        <w:rPr>
          <w:color w:val="FF0000"/>
          <w:sz w:val="24"/>
          <w:szCs w:val="24"/>
        </w:rPr>
      </w:pPr>
      <w:r w:rsidRPr="00340D37">
        <w:rPr>
          <w:color w:val="FF0000"/>
          <w:sz w:val="24"/>
          <w:szCs w:val="24"/>
        </w:rPr>
        <w:t>L’offre de prix est établie conformément aux prix établis dans le BPU</w:t>
      </w:r>
      <w:r w:rsidR="00340D37" w:rsidRPr="00340D37">
        <w:rPr>
          <w:color w:val="FF0000"/>
          <w:sz w:val="24"/>
          <w:szCs w:val="24"/>
        </w:rPr>
        <w:t>.</w:t>
      </w:r>
    </w:p>
    <w:p w14:paraId="7D7C2BD8" w14:textId="77777777" w:rsidR="00BD1ABE" w:rsidRDefault="00BD1ABE" w:rsidP="00FB1B94">
      <w:pPr>
        <w:ind w:left="-993"/>
        <w:rPr>
          <w:sz w:val="16"/>
          <w:szCs w:val="16"/>
        </w:rPr>
      </w:pPr>
    </w:p>
    <w:p w14:paraId="1FAAE612" w14:textId="77777777" w:rsidR="00BD1ABE" w:rsidRDefault="00BD1ABE" w:rsidP="00FB1B94">
      <w:pPr>
        <w:ind w:left="-993"/>
        <w:rPr>
          <w:sz w:val="16"/>
          <w:szCs w:val="16"/>
        </w:rPr>
      </w:pPr>
    </w:p>
    <w:p w14:paraId="7A4909E4" w14:textId="77777777" w:rsidR="00BD1ABE" w:rsidRDefault="00BD1ABE" w:rsidP="00FB1B94">
      <w:pPr>
        <w:ind w:left="-993"/>
        <w:rPr>
          <w:sz w:val="16"/>
          <w:szCs w:val="16"/>
        </w:rPr>
      </w:pPr>
    </w:p>
    <w:p w14:paraId="26CD4405" w14:textId="77777777" w:rsidR="00B63A08" w:rsidRDefault="00B63A08" w:rsidP="00B63A08">
      <w:pPr>
        <w:ind w:left="-993"/>
        <w:rPr>
          <w:sz w:val="16"/>
          <w:szCs w:val="16"/>
        </w:rPr>
      </w:pPr>
      <w:r w:rsidRPr="0055782E">
        <w:rPr>
          <w:b/>
          <w:sz w:val="20"/>
          <w:szCs w:val="20"/>
        </w:rPr>
        <w:t>Le conducteur de l’opération</w:t>
      </w:r>
    </w:p>
    <w:p w14:paraId="2BB7481D" w14:textId="77777777" w:rsidR="00B63A08" w:rsidRPr="00763F0B" w:rsidRDefault="00B63A08" w:rsidP="00B63A08">
      <w:pPr>
        <w:ind w:left="-993"/>
        <w:rPr>
          <w:sz w:val="16"/>
          <w:szCs w:val="16"/>
        </w:rPr>
      </w:pPr>
      <w:proofErr w:type="gramStart"/>
      <w:r>
        <w:rPr>
          <w:b/>
          <w:sz w:val="20"/>
          <w:szCs w:val="20"/>
        </w:rPr>
        <w:t>à</w:t>
      </w:r>
      <w:proofErr w:type="gramEnd"/>
      <w:r w:rsidRPr="0055782E">
        <w:rPr>
          <w:b/>
          <w:sz w:val="20"/>
          <w:szCs w:val="20"/>
        </w:rPr>
        <w:t xml:space="preserve"> l’université de Caen Normandi</w:t>
      </w:r>
      <w:r>
        <w:rPr>
          <w:b/>
          <w:sz w:val="20"/>
          <w:szCs w:val="20"/>
        </w:rPr>
        <w:t>e                                                                         Le contrôleur technique</w:t>
      </w:r>
    </w:p>
    <w:p w14:paraId="31564146" w14:textId="77777777" w:rsidR="00B63A08" w:rsidRDefault="00B63A08" w:rsidP="00B63A08">
      <w:pPr>
        <w:ind w:left="-993"/>
        <w:rPr>
          <w:b/>
          <w:sz w:val="20"/>
          <w:szCs w:val="20"/>
        </w:rPr>
      </w:pPr>
    </w:p>
    <w:p w14:paraId="5512F1DF" w14:textId="77777777" w:rsidR="00B63A08" w:rsidRDefault="00B63A08" w:rsidP="00B63A08">
      <w:pPr>
        <w:ind w:left="-993"/>
        <w:rPr>
          <w:b/>
          <w:sz w:val="20"/>
          <w:szCs w:val="20"/>
        </w:rPr>
      </w:pPr>
    </w:p>
    <w:p w14:paraId="52D5D0E0" w14:textId="77777777" w:rsidR="00B63A08" w:rsidRDefault="00B63A08" w:rsidP="00B63A08">
      <w:pPr>
        <w:rPr>
          <w:b/>
          <w:sz w:val="20"/>
          <w:szCs w:val="20"/>
        </w:rPr>
      </w:pPr>
    </w:p>
    <w:p w14:paraId="6FBB0B8C" w14:textId="77777777" w:rsidR="00B63A08" w:rsidRDefault="00B63A08" w:rsidP="00B63A08">
      <w:pPr>
        <w:ind w:left="-993"/>
        <w:rPr>
          <w:b/>
          <w:sz w:val="20"/>
          <w:szCs w:val="20"/>
        </w:rPr>
      </w:pPr>
    </w:p>
    <w:p w14:paraId="75B6E275" w14:textId="77777777" w:rsidR="00B63A08" w:rsidRDefault="00B63A08" w:rsidP="00B63A08">
      <w:pPr>
        <w:ind w:left="-993"/>
        <w:rPr>
          <w:b/>
          <w:sz w:val="20"/>
          <w:szCs w:val="20"/>
        </w:rPr>
      </w:pPr>
      <w:r>
        <w:rPr>
          <w:b/>
          <w:sz w:val="20"/>
          <w:szCs w:val="20"/>
        </w:rPr>
        <w:t>Pour validation,</w:t>
      </w:r>
    </w:p>
    <w:p w14:paraId="7CC02743" w14:textId="379E6C08" w:rsidR="00BD1ABE" w:rsidRDefault="00B63A08" w:rsidP="00FB1B94">
      <w:pPr>
        <w:ind w:left="-993"/>
        <w:rPr>
          <w:sz w:val="16"/>
          <w:szCs w:val="16"/>
        </w:rPr>
      </w:pPr>
      <w:r>
        <w:rPr>
          <w:b/>
          <w:sz w:val="20"/>
          <w:szCs w:val="20"/>
        </w:rPr>
        <w:t>Le directeur du patrimoine et de la logistique</w:t>
      </w:r>
    </w:p>
    <w:p w14:paraId="72AF267B" w14:textId="77777777" w:rsidR="00BD1ABE" w:rsidRDefault="00BD1ABE" w:rsidP="00E530D9">
      <w:pPr>
        <w:rPr>
          <w:sz w:val="16"/>
          <w:szCs w:val="16"/>
        </w:rPr>
      </w:pPr>
    </w:p>
    <w:p w14:paraId="44642150" w14:textId="77777777" w:rsidR="00BD1ABE" w:rsidRDefault="00BD1ABE" w:rsidP="00FB1B94">
      <w:pPr>
        <w:ind w:left="-993"/>
        <w:rPr>
          <w:sz w:val="16"/>
          <w:szCs w:val="16"/>
        </w:rPr>
      </w:pPr>
    </w:p>
    <w:p w14:paraId="505ED1CE" w14:textId="77777777" w:rsidR="00BD1ABE" w:rsidRDefault="00BD1ABE" w:rsidP="00FB1B94">
      <w:pPr>
        <w:ind w:left="-993"/>
        <w:rPr>
          <w:sz w:val="16"/>
          <w:szCs w:val="16"/>
        </w:rPr>
      </w:pPr>
    </w:p>
    <w:p w14:paraId="7F5FE34E" w14:textId="77777777" w:rsidR="00763F0B" w:rsidRDefault="00763F0B" w:rsidP="00763F0B">
      <w:pPr>
        <w:ind w:left="-993"/>
        <w:rPr>
          <w:b/>
          <w:sz w:val="20"/>
          <w:szCs w:val="20"/>
        </w:rPr>
      </w:pPr>
    </w:p>
    <w:p w14:paraId="1CA01170" w14:textId="77777777" w:rsidR="00763F0B" w:rsidRDefault="00763F0B" w:rsidP="00763F0B">
      <w:pPr>
        <w:ind w:left="-993"/>
        <w:rPr>
          <w:b/>
          <w:sz w:val="20"/>
          <w:szCs w:val="20"/>
        </w:rPr>
      </w:pPr>
    </w:p>
    <w:sectPr w:rsidR="00763F0B" w:rsidSect="00C469E4">
      <w:pgSz w:w="11906" w:h="16838" w:code="9"/>
      <w:pgMar w:top="510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2238" w14:textId="77777777" w:rsidR="0066643A" w:rsidRDefault="0066643A" w:rsidP="0066643A">
      <w:r>
        <w:separator/>
      </w:r>
    </w:p>
  </w:endnote>
  <w:endnote w:type="continuationSeparator" w:id="0">
    <w:p w14:paraId="77E9B996" w14:textId="77777777" w:rsidR="0066643A" w:rsidRDefault="0066643A" w:rsidP="0066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1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A099" w14:textId="77777777" w:rsidR="0066643A" w:rsidRDefault="0066643A" w:rsidP="0066643A">
      <w:r>
        <w:separator/>
      </w:r>
    </w:p>
  </w:footnote>
  <w:footnote w:type="continuationSeparator" w:id="0">
    <w:p w14:paraId="5561682C" w14:textId="77777777" w:rsidR="0066643A" w:rsidRDefault="0066643A" w:rsidP="0066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43A"/>
    <w:rsid w:val="00086671"/>
    <w:rsid w:val="000A10D9"/>
    <w:rsid w:val="001164A2"/>
    <w:rsid w:val="001D7500"/>
    <w:rsid w:val="002565B0"/>
    <w:rsid w:val="00270206"/>
    <w:rsid w:val="0030582A"/>
    <w:rsid w:val="00327B08"/>
    <w:rsid w:val="00340D37"/>
    <w:rsid w:val="0036085A"/>
    <w:rsid w:val="00382381"/>
    <w:rsid w:val="00382644"/>
    <w:rsid w:val="003929A7"/>
    <w:rsid w:val="003A19BE"/>
    <w:rsid w:val="0043779A"/>
    <w:rsid w:val="00446194"/>
    <w:rsid w:val="00452577"/>
    <w:rsid w:val="0055782E"/>
    <w:rsid w:val="005953ED"/>
    <w:rsid w:val="005C397F"/>
    <w:rsid w:val="005F0798"/>
    <w:rsid w:val="0066643A"/>
    <w:rsid w:val="006839E5"/>
    <w:rsid w:val="006B5A39"/>
    <w:rsid w:val="006F38BE"/>
    <w:rsid w:val="00763F0B"/>
    <w:rsid w:val="007701FC"/>
    <w:rsid w:val="007B17EF"/>
    <w:rsid w:val="007B2AD0"/>
    <w:rsid w:val="007B660B"/>
    <w:rsid w:val="00872052"/>
    <w:rsid w:val="008740C1"/>
    <w:rsid w:val="008F0B4B"/>
    <w:rsid w:val="009201BD"/>
    <w:rsid w:val="009D431C"/>
    <w:rsid w:val="00A01DC4"/>
    <w:rsid w:val="00A2137B"/>
    <w:rsid w:val="00A74339"/>
    <w:rsid w:val="00A779F5"/>
    <w:rsid w:val="00AF30E9"/>
    <w:rsid w:val="00AF72E0"/>
    <w:rsid w:val="00B63A08"/>
    <w:rsid w:val="00B925AB"/>
    <w:rsid w:val="00B92D06"/>
    <w:rsid w:val="00BD1ABE"/>
    <w:rsid w:val="00BD703C"/>
    <w:rsid w:val="00C160E1"/>
    <w:rsid w:val="00C469E4"/>
    <w:rsid w:val="00C61B66"/>
    <w:rsid w:val="00D565E2"/>
    <w:rsid w:val="00D60ADF"/>
    <w:rsid w:val="00E530D9"/>
    <w:rsid w:val="00F02498"/>
    <w:rsid w:val="00F65F11"/>
    <w:rsid w:val="00F81EBA"/>
    <w:rsid w:val="00F81F67"/>
    <w:rsid w:val="00FA0210"/>
    <w:rsid w:val="00FB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8B186"/>
  <w15:chartTrackingRefBased/>
  <w15:docId w15:val="{C78A4D18-6D21-4B87-8444-16D043AB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4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643A"/>
  </w:style>
  <w:style w:type="paragraph" w:styleId="Pieddepage">
    <w:name w:val="footer"/>
    <w:basedOn w:val="Normal"/>
    <w:link w:val="PieddepageCar"/>
    <w:uiPriority w:val="99"/>
    <w:unhideWhenUsed/>
    <w:rsid w:val="006664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643A"/>
  </w:style>
  <w:style w:type="paragraph" w:styleId="Textedebulles">
    <w:name w:val="Balloon Text"/>
    <w:basedOn w:val="Normal"/>
    <w:link w:val="TextedebullesCar"/>
    <w:uiPriority w:val="99"/>
    <w:semiHidden/>
    <w:unhideWhenUsed/>
    <w:rsid w:val="00F81F6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1F67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839E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F30E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3929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29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29A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29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29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................@.................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F3E92-61DA-4A71-A912-002D7B7B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Debaudre</dc:creator>
  <cp:keywords/>
  <dc:description/>
  <cp:lastModifiedBy>Christelle Renard</cp:lastModifiedBy>
  <cp:revision>8</cp:revision>
  <cp:lastPrinted>2019-10-07T13:30:00Z</cp:lastPrinted>
  <dcterms:created xsi:type="dcterms:W3CDTF">2022-02-24T10:17:00Z</dcterms:created>
  <dcterms:modified xsi:type="dcterms:W3CDTF">2025-09-16T12:53:00Z</dcterms:modified>
</cp:coreProperties>
</file>